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B9" w:rsidRPr="00C715A7" w:rsidRDefault="007776B9" w:rsidP="00C715A7">
      <w:pPr>
        <w:jc w:val="center"/>
        <w:rPr>
          <w:b/>
        </w:rPr>
      </w:pPr>
      <w:r w:rsidRPr="00C715A7">
        <w:rPr>
          <w:b/>
        </w:rPr>
        <w:t>INFORMÁCIA</w:t>
      </w:r>
    </w:p>
    <w:p w:rsidR="007776B9" w:rsidRDefault="007776B9" w:rsidP="007776B9"/>
    <w:p w:rsidR="00C715A7" w:rsidRDefault="007776B9" w:rsidP="005F1B0F">
      <w:pPr>
        <w:jc w:val="both"/>
      </w:pPr>
      <w:r>
        <w:t>V zmysle „Plánu prechodu výplaty finančnej pomoci pre odídencov Ukrajiny z medzinárodného na vnútroštátny systém“ pripraveného medzi Ministerstvom práce, sociálnych vecí a rodiny SR (ďalej len „MPSVR SR“) a</w:t>
      </w:r>
      <w:r w:rsidR="00791C50">
        <w:t> Úradom Vysokého komisára OSN pre utečencov ( ďalej len ,,</w:t>
      </w:r>
      <w:r>
        <w:t>UNHCR</w:t>
      </w:r>
      <w:r w:rsidR="00791C50">
        <w:t>“)</w:t>
      </w:r>
      <w:r>
        <w:t xml:space="preserve"> a</w:t>
      </w:r>
      <w:r w:rsidR="00791C50">
        <w:t> Detského fondu OS</w:t>
      </w:r>
      <w:r w:rsidR="00010B87">
        <w:t>N</w:t>
      </w:r>
      <w:r>
        <w:t>, bude odídencom z Ukrajiny vyplatená posledná finančná pomoc dňa 15.09.2022 za mesiac august 2022. UNHCR v priebehu mesiaca september 2022 zašle MPSVR SR databázu odídencov z Ukrajiny, ktorým vyplatila finančnú pomoc za mesiac august 2022.</w:t>
      </w:r>
      <w:r w:rsidR="00791C50">
        <w:t xml:space="preserve"> Medzinárodná organizácia Červeného kríža </w:t>
      </w:r>
      <w:r>
        <w:t>má nastavené poskytovanie finančnej pomoci na 5-mesačný cyklus a z uvedeného dôvodu neukončí poskytovanie finanč</w:t>
      </w:r>
      <w:bookmarkStart w:id="0" w:name="_GoBack"/>
      <w:bookmarkEnd w:id="0"/>
      <w:r>
        <w:t>nej pomoci u všetkých odídencov z Ukrajiny k 31.08.2022, ale postupne, vždy po poskytnutí 5 mesačnej finančnej pomoci jednotlivým poberateľom. IFRC bude zasielať mesačne aktualizovanú databázu o finančnej pomoci poskytovanej odídencom do konca každého mesiaca, až do januára 2023, o ktorej budú úrady informované.</w:t>
      </w:r>
    </w:p>
    <w:p w:rsidR="00C715A7" w:rsidRDefault="00C715A7" w:rsidP="005F1B0F">
      <w:pPr>
        <w:jc w:val="both"/>
      </w:pPr>
    </w:p>
    <w:p w:rsidR="007776B9" w:rsidRDefault="007776B9" w:rsidP="005F1B0F">
      <w:pPr>
        <w:jc w:val="both"/>
      </w:pPr>
      <w:r>
        <w:t xml:space="preserve"> </w:t>
      </w:r>
      <w:r>
        <w:rPr>
          <w:b/>
          <w:u w:val="single"/>
        </w:rPr>
        <w:t>UNHCR bude informovať odídencov z Ukrajiny o zmene vyplácania finančnej pomoci formou SMS s tým, že za účelom poskytnutia pomoci v hmotnej núdzi je potrebné osobne sa dostaviť na úrad. Predmetná SMS bude obsahovať informáciu, aby sa odídenec dostavil na úrad v mesiaci september 2022, najneskôr do 07.10.2022.</w:t>
      </w:r>
      <w:r>
        <w:t xml:space="preserve"> Úrady odídencom z Ukrajiny poskytujú pomoc v hmotnej núdzi v zmysle zákona č. 417/2013 Z. z. o pomoci v hmotnej núdzi a o zmene a doplnení niektorých zákonov v znení neskorších predpisov (ďalej len „zákon o pomoci v hmotnej núdzi“), pričom základná dávka aj príspevky im patria v rovnakom rozsahu a za rovnak</w:t>
      </w:r>
      <w:r w:rsidR="00C715A7">
        <w:t>ých podmienok ako občanom SR.</w:t>
      </w:r>
    </w:p>
    <w:p w:rsidR="007776B9" w:rsidRDefault="007776B9" w:rsidP="005F1B0F">
      <w:pPr>
        <w:jc w:val="both"/>
      </w:pPr>
    </w:p>
    <w:p w:rsidR="007776B9" w:rsidRDefault="007776B9" w:rsidP="005F1B0F">
      <w:pPr>
        <w:jc w:val="both"/>
      </w:pPr>
      <w:r>
        <w:t xml:space="preserve">Nárok na pomoc v hmotnej núdzi má iba občan, ktorý má v SR tolerovaný pobyt; splnenie podmienky v zmysle § 2 ods. 1 zákona o pomoci v hmotnej núdzi (hmotná núdza je stav....) odídenec preukazuje čestným vyhlásením, ktoré je súčasťou formulára na posúdenie pomoci v hmotnej núdzi; pri určovaní okruhu spoločne posudzovaných osôb sa za členov domácnosti považujú iba osoby, ktoré sa nachádzajú na území SR; cudzinci ktorí sú ubytovaní na základe zmluvy o ubytovaní, nespĺňajú podmienky na poskytovanie príspevku na bývanie. V tejto súvislosti Vám dávame do pozornosti, že v súčasnosti v prípade odídencov z Ukrajiny už nedochádza k výnimkám pri výkone činností v zmysle § 10 zákona o pomoci v hmotnej núdzi a poskytovaní príspevku na nezaopatrené dieťa (výkon činností po uplynutí 2 mesiacov od vzniku nároku na pomoc v hmotnej núdzi, príspevok patrí na každé nezaopatrené dieťa len vtedy, ak si dieťa plní povinnú školskú dochádzku). Na účely pomoci v hmotnej núdzi sa za príjem nepovažuje finančná pomoc vyplatená medzinárodnými organizáciami vyplatená v kalendárnom mesiaci, v ktorom zanikol nárok na túto finančnú pomoc. </w:t>
      </w:r>
    </w:p>
    <w:p w:rsidR="007776B9" w:rsidRDefault="007776B9" w:rsidP="005F1B0F">
      <w:pPr>
        <w:jc w:val="both"/>
      </w:pPr>
    </w:p>
    <w:p w:rsidR="007776B9" w:rsidRDefault="007776B9" w:rsidP="005F1B0F">
      <w:pPr>
        <w:jc w:val="both"/>
      </w:pPr>
      <w:r>
        <w:t xml:space="preserve">,,V súvislosti s prechodom poskytovania finančnej pomoci pre odídencov Ukrajiny z medzinárodného na vnútroštátny systém usmerňujeme postup pri poskytovaní pomoci v hmotnej núdzi úradmi od 01.09.2022 pre tri kategórie klientov z Ukrajiny, a to: </w:t>
      </w:r>
    </w:p>
    <w:p w:rsidR="00C715A7" w:rsidRDefault="00C715A7" w:rsidP="005F1B0F">
      <w:pPr>
        <w:jc w:val="both"/>
      </w:pPr>
    </w:p>
    <w:p w:rsidR="007776B9" w:rsidRDefault="007776B9" w:rsidP="005F1B0F">
      <w:pPr>
        <w:jc w:val="both"/>
        <w:rPr>
          <w:b/>
        </w:rPr>
      </w:pPr>
      <w:r>
        <w:rPr>
          <w:b/>
        </w:rPr>
        <w:t xml:space="preserve">     1.  Odídenci, ktorí dostávali pomoc v hmotnej núdzi od úradu a od 01.05.2022 im finančnú pomoc poskytoval UNHCR</w:t>
      </w:r>
    </w:p>
    <w:p w:rsidR="007776B9" w:rsidRDefault="007776B9" w:rsidP="005F1B0F">
      <w:pPr>
        <w:jc w:val="both"/>
      </w:pPr>
      <w:r>
        <w:t xml:space="preserve"> Konanie o pomoci v hmotnej núdzi začína na podnet správneho orgánu/úradu. Za podnet správneho orgánu možno na tento účel považovať zaslanú SMS medzinárodnými organizáciami. UNHCR bude informovať odídencov o ukončení poskytovania finančnej pomoci z ich strany a o možnosti osobne navštíviť príslušný úrad v mieste pobytu odídenca za účelom poskytovania pomoci v hmotnej núdzi. Počas osobnej návštevy odídenca na úrade, zamestnanci úradu z oddelenia služieb pre občana, na základe predloženého dokladu o tolerovanom pobyte na území SR skontrolujú v</w:t>
      </w:r>
      <w:r w:rsidR="005F1B0F">
        <w:t xml:space="preserve"> databáze z UNHCR a následne v informačnom systéme </w:t>
      </w:r>
      <w:r w:rsidR="00C715A7">
        <w:t>riadenia sociálnych dávok</w:t>
      </w:r>
      <w:r w:rsidR="005F1B0F">
        <w:t xml:space="preserve"> (ďalej len ,,IS RSD“)</w:t>
      </w:r>
      <w:r>
        <w:t xml:space="preserve">, či sa klient nachádza v oboch systémoch. Ak áno, spoločne s klientom vyplnia formulár na posúdenie pomoci v hmotnej núdzi (v prílohe), v ktorom aktualizujú údaje s pôvodnou žiadosťou </w:t>
      </w:r>
      <w:r w:rsidR="005F1B0F">
        <w:t>o pomoc v hmotnej núdzi</w:t>
      </w:r>
      <w:r>
        <w:t xml:space="preserve">. Formulár na posúdenie pomoci v hmotnej núdzi slúži na aktualizovanie údajov pre opätovné poskytovanie pomoci a aj ako žiadosť o pomoc v hmotnej núdzi v prípade nových klientov. </w:t>
      </w:r>
      <w:r w:rsidR="009D00AE">
        <w:t xml:space="preserve">Pomoc v hmotnej núdzi </w:t>
      </w:r>
      <w:r w:rsidR="009D00AE">
        <w:lastRenderedPageBreak/>
        <w:t>začne úrad poskytovať, ak klient na úrad dostaví v mesiaci september 2022, avšak najneskôr do 07.10.2022.</w:t>
      </w:r>
    </w:p>
    <w:p w:rsidR="00C715A7" w:rsidRDefault="00C715A7" w:rsidP="005F1B0F">
      <w:pPr>
        <w:jc w:val="both"/>
      </w:pPr>
    </w:p>
    <w:p w:rsidR="007776B9" w:rsidRDefault="007776B9" w:rsidP="005F1B0F">
      <w:pPr>
        <w:jc w:val="both"/>
        <w:rPr>
          <w:b/>
        </w:rPr>
      </w:pPr>
      <w:r>
        <w:rPr>
          <w:b/>
        </w:rPr>
        <w:t xml:space="preserve">     2.  Odídenci, ktorí dostali finančnú pomoc len od UNHCR</w:t>
      </w:r>
      <w:r>
        <w:t xml:space="preserve"> </w:t>
      </w:r>
    </w:p>
    <w:p w:rsidR="007776B9" w:rsidRDefault="007776B9" w:rsidP="005F1B0F">
      <w:pPr>
        <w:jc w:val="both"/>
      </w:pPr>
      <w:r>
        <w:t xml:space="preserve">Pri osobne podanej žiadosti na úrade, overí zamestnanec úradu z databázy UNHCR a IS RSD o akého klienta ide. Ak zistí, že klient sa nachádza v databáze UNHCR, avšak sa nenachádza v systéme IS RSD,  k takémuto odídencovi úrad pristupuje ako k novému žiadateľovi o pomoc v hmotnej núdzi a spíše sa s ním formulár na posúdenie pomoci v hmotnej núdzi. Žiadosť musí byť podaná najneskôr do 30.09.2022. </w:t>
      </w:r>
    </w:p>
    <w:p w:rsidR="00C715A7" w:rsidRDefault="00C715A7" w:rsidP="005F1B0F">
      <w:pPr>
        <w:jc w:val="both"/>
      </w:pPr>
    </w:p>
    <w:p w:rsidR="007776B9" w:rsidRDefault="007776B9" w:rsidP="005F1B0F">
      <w:pPr>
        <w:jc w:val="both"/>
        <w:rPr>
          <w:b/>
        </w:rPr>
      </w:pPr>
      <w:r>
        <w:rPr>
          <w:b/>
        </w:rPr>
        <w:t xml:space="preserve">     3.   Odídenci, ktorí nedostali finančnú pomoc od UNHCR, chcú požiadať o pomoc v hmotnej núdzi a tolerovaný pobyt im bol udelený v mesiaci september 2022 – novo prichádzajúci </w:t>
      </w:r>
    </w:p>
    <w:p w:rsidR="007776B9" w:rsidRDefault="007776B9" w:rsidP="005F1B0F">
      <w:pPr>
        <w:jc w:val="both"/>
      </w:pPr>
      <w:r>
        <w:t>Rovnako, ako v prípade druhej kategórii klientov, úrad k takémuto odídencovi pristupuje ako k novému žiadateľovi o pomoc v hmotnej núdzi a spíše s ním formulár/žiadosť na posúdenie pomoci v hmotnej núdzi (konanie začína na základe podanej žiadosti).“</w:t>
      </w:r>
    </w:p>
    <w:p w:rsidR="007776B9" w:rsidRDefault="007776B9" w:rsidP="005F1B0F">
      <w:pPr>
        <w:jc w:val="both"/>
      </w:pPr>
    </w:p>
    <w:p w:rsidR="007776B9" w:rsidRDefault="007776B9" w:rsidP="005F1B0F">
      <w:pPr>
        <w:jc w:val="both"/>
      </w:pPr>
      <w:r>
        <w:t>Záverom si Vás dovoľujeme požiadať, aby ste nám aj naďalej zostali nápomocní pri riešení problematiky súvisiacej s odídencami z Ukrajiny, za čo Vám vopred ďakujeme.</w:t>
      </w:r>
    </w:p>
    <w:p w:rsidR="007776B9" w:rsidRDefault="007776B9" w:rsidP="005F1B0F">
      <w:pPr>
        <w:jc w:val="both"/>
        <w:rPr>
          <w:rFonts w:eastAsiaTheme="minorEastAsia"/>
          <w:noProof/>
          <w:color w:val="1F497D"/>
          <w:sz w:val="20"/>
          <w:szCs w:val="20"/>
          <w:lang w:eastAsia="sk-SK"/>
        </w:rPr>
      </w:pPr>
    </w:p>
    <w:p w:rsidR="007E1866" w:rsidRPr="003A3802" w:rsidRDefault="007E1866" w:rsidP="005F1B0F">
      <w:pPr>
        <w:jc w:val="both"/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B9"/>
    <w:rsid w:val="000015C6"/>
    <w:rsid w:val="00010B87"/>
    <w:rsid w:val="000142B7"/>
    <w:rsid w:val="00014A12"/>
    <w:rsid w:val="0001534B"/>
    <w:rsid w:val="00015A8B"/>
    <w:rsid w:val="00026FBC"/>
    <w:rsid w:val="00035B7E"/>
    <w:rsid w:val="000360B0"/>
    <w:rsid w:val="00037921"/>
    <w:rsid w:val="00040328"/>
    <w:rsid w:val="00046FA9"/>
    <w:rsid w:val="0005033E"/>
    <w:rsid w:val="00056A57"/>
    <w:rsid w:val="00064646"/>
    <w:rsid w:val="00067BBE"/>
    <w:rsid w:val="0007009F"/>
    <w:rsid w:val="0007179D"/>
    <w:rsid w:val="00074EA5"/>
    <w:rsid w:val="000815FB"/>
    <w:rsid w:val="00081628"/>
    <w:rsid w:val="000837E2"/>
    <w:rsid w:val="00085C8A"/>
    <w:rsid w:val="0009734E"/>
    <w:rsid w:val="000A483C"/>
    <w:rsid w:val="000A5C4B"/>
    <w:rsid w:val="000A7093"/>
    <w:rsid w:val="000B0FC2"/>
    <w:rsid w:val="000B17F3"/>
    <w:rsid w:val="000C26E4"/>
    <w:rsid w:val="000D30A9"/>
    <w:rsid w:val="000D4729"/>
    <w:rsid w:val="000F0528"/>
    <w:rsid w:val="000F11FE"/>
    <w:rsid w:val="000F44A9"/>
    <w:rsid w:val="000F7D24"/>
    <w:rsid w:val="00110A5F"/>
    <w:rsid w:val="00110AE4"/>
    <w:rsid w:val="00111046"/>
    <w:rsid w:val="0011777D"/>
    <w:rsid w:val="001221E3"/>
    <w:rsid w:val="0012453C"/>
    <w:rsid w:val="0014507C"/>
    <w:rsid w:val="0014766C"/>
    <w:rsid w:val="00147B7E"/>
    <w:rsid w:val="00150037"/>
    <w:rsid w:val="00160182"/>
    <w:rsid w:val="00161D8B"/>
    <w:rsid w:val="001624E6"/>
    <w:rsid w:val="00162F3C"/>
    <w:rsid w:val="001633DC"/>
    <w:rsid w:val="001664D7"/>
    <w:rsid w:val="00166D0A"/>
    <w:rsid w:val="00176E42"/>
    <w:rsid w:val="00190D05"/>
    <w:rsid w:val="001A1642"/>
    <w:rsid w:val="001A47BD"/>
    <w:rsid w:val="001A6D96"/>
    <w:rsid w:val="001A78BA"/>
    <w:rsid w:val="001A7D35"/>
    <w:rsid w:val="001B2C94"/>
    <w:rsid w:val="001B3B52"/>
    <w:rsid w:val="001B50F6"/>
    <w:rsid w:val="001C2AE9"/>
    <w:rsid w:val="001D0934"/>
    <w:rsid w:val="001D0E48"/>
    <w:rsid w:val="001D5AD7"/>
    <w:rsid w:val="001E2B77"/>
    <w:rsid w:val="001E3EAA"/>
    <w:rsid w:val="001E46C4"/>
    <w:rsid w:val="001F0C66"/>
    <w:rsid w:val="001F1E07"/>
    <w:rsid w:val="001F3620"/>
    <w:rsid w:val="00207BAD"/>
    <w:rsid w:val="00207BE5"/>
    <w:rsid w:val="00211E39"/>
    <w:rsid w:val="00222B34"/>
    <w:rsid w:val="00223942"/>
    <w:rsid w:val="002274E1"/>
    <w:rsid w:val="00231F03"/>
    <w:rsid w:val="00232163"/>
    <w:rsid w:val="002443DA"/>
    <w:rsid w:val="00260A49"/>
    <w:rsid w:val="00272C89"/>
    <w:rsid w:val="00273389"/>
    <w:rsid w:val="002760F3"/>
    <w:rsid w:val="002770D9"/>
    <w:rsid w:val="00277420"/>
    <w:rsid w:val="00281566"/>
    <w:rsid w:val="00282EB5"/>
    <w:rsid w:val="0029134B"/>
    <w:rsid w:val="0029518B"/>
    <w:rsid w:val="002976FE"/>
    <w:rsid w:val="002A3E35"/>
    <w:rsid w:val="002B2D5E"/>
    <w:rsid w:val="002D090A"/>
    <w:rsid w:val="002D1653"/>
    <w:rsid w:val="002D2B95"/>
    <w:rsid w:val="002D2EC1"/>
    <w:rsid w:val="002D5F32"/>
    <w:rsid w:val="002D69FB"/>
    <w:rsid w:val="002D6C45"/>
    <w:rsid w:val="002E31CC"/>
    <w:rsid w:val="00303CA3"/>
    <w:rsid w:val="00314513"/>
    <w:rsid w:val="00321C31"/>
    <w:rsid w:val="00322107"/>
    <w:rsid w:val="003230F2"/>
    <w:rsid w:val="00326317"/>
    <w:rsid w:val="00326881"/>
    <w:rsid w:val="00327E25"/>
    <w:rsid w:val="0033204C"/>
    <w:rsid w:val="00337E51"/>
    <w:rsid w:val="003402A5"/>
    <w:rsid w:val="00351921"/>
    <w:rsid w:val="00351BFA"/>
    <w:rsid w:val="00355BB4"/>
    <w:rsid w:val="0035680B"/>
    <w:rsid w:val="00360636"/>
    <w:rsid w:val="0036301D"/>
    <w:rsid w:val="0037073F"/>
    <w:rsid w:val="0037748A"/>
    <w:rsid w:val="00383F61"/>
    <w:rsid w:val="00387873"/>
    <w:rsid w:val="00393296"/>
    <w:rsid w:val="00395B49"/>
    <w:rsid w:val="003A0562"/>
    <w:rsid w:val="003A268D"/>
    <w:rsid w:val="003A3802"/>
    <w:rsid w:val="003A5D74"/>
    <w:rsid w:val="003A618A"/>
    <w:rsid w:val="003A7235"/>
    <w:rsid w:val="003B310D"/>
    <w:rsid w:val="003B387B"/>
    <w:rsid w:val="003C1D77"/>
    <w:rsid w:val="003C42D1"/>
    <w:rsid w:val="003C6D46"/>
    <w:rsid w:val="003D0242"/>
    <w:rsid w:val="003D7047"/>
    <w:rsid w:val="003E5B47"/>
    <w:rsid w:val="003E5F00"/>
    <w:rsid w:val="003F0A17"/>
    <w:rsid w:val="003F5EBD"/>
    <w:rsid w:val="003F685A"/>
    <w:rsid w:val="003F79FA"/>
    <w:rsid w:val="00405A06"/>
    <w:rsid w:val="00405FFE"/>
    <w:rsid w:val="00407213"/>
    <w:rsid w:val="004079F7"/>
    <w:rsid w:val="00414DB6"/>
    <w:rsid w:val="00416DC2"/>
    <w:rsid w:val="00423378"/>
    <w:rsid w:val="00427D40"/>
    <w:rsid w:val="00435B84"/>
    <w:rsid w:val="004402E0"/>
    <w:rsid w:val="00441AE3"/>
    <w:rsid w:val="00446346"/>
    <w:rsid w:val="00450C40"/>
    <w:rsid w:val="00452429"/>
    <w:rsid w:val="00452FD6"/>
    <w:rsid w:val="00453A97"/>
    <w:rsid w:val="00457C8B"/>
    <w:rsid w:val="00457E60"/>
    <w:rsid w:val="00460D37"/>
    <w:rsid w:val="00463E6C"/>
    <w:rsid w:val="004716D4"/>
    <w:rsid w:val="00471711"/>
    <w:rsid w:val="004823B8"/>
    <w:rsid w:val="00483AA1"/>
    <w:rsid w:val="00486B49"/>
    <w:rsid w:val="00486CD2"/>
    <w:rsid w:val="0049158F"/>
    <w:rsid w:val="004A1F02"/>
    <w:rsid w:val="004A2C68"/>
    <w:rsid w:val="004A636B"/>
    <w:rsid w:val="004B0CAF"/>
    <w:rsid w:val="004B11E2"/>
    <w:rsid w:val="004B1ED0"/>
    <w:rsid w:val="004B293E"/>
    <w:rsid w:val="004B4258"/>
    <w:rsid w:val="004B5400"/>
    <w:rsid w:val="004B5C53"/>
    <w:rsid w:val="004C3CC5"/>
    <w:rsid w:val="004C60F6"/>
    <w:rsid w:val="004C7DB1"/>
    <w:rsid w:val="004D4468"/>
    <w:rsid w:val="004D574F"/>
    <w:rsid w:val="004F0F7A"/>
    <w:rsid w:val="004F2078"/>
    <w:rsid w:val="004F2F2B"/>
    <w:rsid w:val="004F31D6"/>
    <w:rsid w:val="00500149"/>
    <w:rsid w:val="005006B5"/>
    <w:rsid w:val="0050573F"/>
    <w:rsid w:val="00512535"/>
    <w:rsid w:val="00513201"/>
    <w:rsid w:val="00516031"/>
    <w:rsid w:val="00517296"/>
    <w:rsid w:val="005211E3"/>
    <w:rsid w:val="00521E5E"/>
    <w:rsid w:val="00522412"/>
    <w:rsid w:val="00523223"/>
    <w:rsid w:val="00523FDD"/>
    <w:rsid w:val="00525EDE"/>
    <w:rsid w:val="00530FF3"/>
    <w:rsid w:val="00534906"/>
    <w:rsid w:val="00534B8A"/>
    <w:rsid w:val="00535300"/>
    <w:rsid w:val="005426C9"/>
    <w:rsid w:val="00542FE8"/>
    <w:rsid w:val="00546816"/>
    <w:rsid w:val="0055362E"/>
    <w:rsid w:val="00562D0F"/>
    <w:rsid w:val="00566D3D"/>
    <w:rsid w:val="005740B2"/>
    <w:rsid w:val="005751A5"/>
    <w:rsid w:val="00576420"/>
    <w:rsid w:val="00581601"/>
    <w:rsid w:val="00581A86"/>
    <w:rsid w:val="00594100"/>
    <w:rsid w:val="00595562"/>
    <w:rsid w:val="005979D3"/>
    <w:rsid w:val="005A0592"/>
    <w:rsid w:val="005A3105"/>
    <w:rsid w:val="005A794D"/>
    <w:rsid w:val="005C4AB3"/>
    <w:rsid w:val="005C5395"/>
    <w:rsid w:val="005C5FEE"/>
    <w:rsid w:val="005E056F"/>
    <w:rsid w:val="005E3F48"/>
    <w:rsid w:val="005E431B"/>
    <w:rsid w:val="005F141C"/>
    <w:rsid w:val="005F1B0F"/>
    <w:rsid w:val="00601597"/>
    <w:rsid w:val="00601964"/>
    <w:rsid w:val="00605464"/>
    <w:rsid w:val="00605858"/>
    <w:rsid w:val="00616DCA"/>
    <w:rsid w:val="0062142B"/>
    <w:rsid w:val="00631F8E"/>
    <w:rsid w:val="00634819"/>
    <w:rsid w:val="0063757A"/>
    <w:rsid w:val="006376D5"/>
    <w:rsid w:val="00637916"/>
    <w:rsid w:val="00637FEE"/>
    <w:rsid w:val="00643098"/>
    <w:rsid w:val="00646713"/>
    <w:rsid w:val="00657042"/>
    <w:rsid w:val="00670E08"/>
    <w:rsid w:val="00672F08"/>
    <w:rsid w:val="00677902"/>
    <w:rsid w:val="006831E5"/>
    <w:rsid w:val="00683F98"/>
    <w:rsid w:val="00684EE6"/>
    <w:rsid w:val="00686670"/>
    <w:rsid w:val="006902AD"/>
    <w:rsid w:val="00690462"/>
    <w:rsid w:val="00690694"/>
    <w:rsid w:val="00691E75"/>
    <w:rsid w:val="006958DF"/>
    <w:rsid w:val="006A725E"/>
    <w:rsid w:val="006C12C4"/>
    <w:rsid w:val="006D0294"/>
    <w:rsid w:val="006D14BC"/>
    <w:rsid w:val="006D4483"/>
    <w:rsid w:val="006D6C62"/>
    <w:rsid w:val="006E42BA"/>
    <w:rsid w:val="006E4D99"/>
    <w:rsid w:val="006F33C4"/>
    <w:rsid w:val="007060F5"/>
    <w:rsid w:val="007251F4"/>
    <w:rsid w:val="00731A55"/>
    <w:rsid w:val="0073385D"/>
    <w:rsid w:val="00736E7F"/>
    <w:rsid w:val="00741DBA"/>
    <w:rsid w:val="0074203D"/>
    <w:rsid w:val="00745888"/>
    <w:rsid w:val="00755E29"/>
    <w:rsid w:val="00762D83"/>
    <w:rsid w:val="007651E4"/>
    <w:rsid w:val="007748EC"/>
    <w:rsid w:val="007776B9"/>
    <w:rsid w:val="00781DEF"/>
    <w:rsid w:val="0078266D"/>
    <w:rsid w:val="00785D0D"/>
    <w:rsid w:val="00785DFD"/>
    <w:rsid w:val="00787E42"/>
    <w:rsid w:val="007919A5"/>
    <w:rsid w:val="00791C50"/>
    <w:rsid w:val="0079313F"/>
    <w:rsid w:val="00793F1B"/>
    <w:rsid w:val="007A29B3"/>
    <w:rsid w:val="007A51B5"/>
    <w:rsid w:val="007A73EB"/>
    <w:rsid w:val="007A7F87"/>
    <w:rsid w:val="007B1CE8"/>
    <w:rsid w:val="007B2848"/>
    <w:rsid w:val="007B2F84"/>
    <w:rsid w:val="007B678B"/>
    <w:rsid w:val="007C139B"/>
    <w:rsid w:val="007C3D65"/>
    <w:rsid w:val="007C62B2"/>
    <w:rsid w:val="007D6FB4"/>
    <w:rsid w:val="007E0479"/>
    <w:rsid w:val="007E1866"/>
    <w:rsid w:val="007E2BCF"/>
    <w:rsid w:val="007E330E"/>
    <w:rsid w:val="007E56D6"/>
    <w:rsid w:val="007E662C"/>
    <w:rsid w:val="007F1222"/>
    <w:rsid w:val="007F15F6"/>
    <w:rsid w:val="0080112C"/>
    <w:rsid w:val="00803F26"/>
    <w:rsid w:val="0081039A"/>
    <w:rsid w:val="00815C59"/>
    <w:rsid w:val="0081769A"/>
    <w:rsid w:val="008203A2"/>
    <w:rsid w:val="008212DC"/>
    <w:rsid w:val="0082183C"/>
    <w:rsid w:val="00824ABD"/>
    <w:rsid w:val="00824C1D"/>
    <w:rsid w:val="00827BA7"/>
    <w:rsid w:val="00830138"/>
    <w:rsid w:val="0083015B"/>
    <w:rsid w:val="00830650"/>
    <w:rsid w:val="00831DB1"/>
    <w:rsid w:val="008320C6"/>
    <w:rsid w:val="008421DB"/>
    <w:rsid w:val="00850A91"/>
    <w:rsid w:val="00854488"/>
    <w:rsid w:val="00855989"/>
    <w:rsid w:val="00860CE7"/>
    <w:rsid w:val="00863C49"/>
    <w:rsid w:val="00880473"/>
    <w:rsid w:val="00881826"/>
    <w:rsid w:val="00884837"/>
    <w:rsid w:val="00891E6A"/>
    <w:rsid w:val="00893185"/>
    <w:rsid w:val="00897071"/>
    <w:rsid w:val="00897674"/>
    <w:rsid w:val="0089782F"/>
    <w:rsid w:val="008A4C91"/>
    <w:rsid w:val="008A50B0"/>
    <w:rsid w:val="008B0B0C"/>
    <w:rsid w:val="008B7187"/>
    <w:rsid w:val="008C0308"/>
    <w:rsid w:val="008C142C"/>
    <w:rsid w:val="008C33AB"/>
    <w:rsid w:val="008D2140"/>
    <w:rsid w:val="008D52EA"/>
    <w:rsid w:val="008E0341"/>
    <w:rsid w:val="008E27A8"/>
    <w:rsid w:val="008E2DBE"/>
    <w:rsid w:val="008E63B7"/>
    <w:rsid w:val="008F0429"/>
    <w:rsid w:val="008F499B"/>
    <w:rsid w:val="009071F9"/>
    <w:rsid w:val="00907A07"/>
    <w:rsid w:val="009125A8"/>
    <w:rsid w:val="00912F5B"/>
    <w:rsid w:val="00917D7B"/>
    <w:rsid w:val="00920113"/>
    <w:rsid w:val="00930739"/>
    <w:rsid w:val="00935E6B"/>
    <w:rsid w:val="0094139F"/>
    <w:rsid w:val="009415BB"/>
    <w:rsid w:val="00942C90"/>
    <w:rsid w:val="0094521C"/>
    <w:rsid w:val="009462AC"/>
    <w:rsid w:val="00956465"/>
    <w:rsid w:val="009605BE"/>
    <w:rsid w:val="00961738"/>
    <w:rsid w:val="00962536"/>
    <w:rsid w:val="00974BD6"/>
    <w:rsid w:val="009760E8"/>
    <w:rsid w:val="009778F0"/>
    <w:rsid w:val="00982488"/>
    <w:rsid w:val="00991A7B"/>
    <w:rsid w:val="00994078"/>
    <w:rsid w:val="00995137"/>
    <w:rsid w:val="009A1C5B"/>
    <w:rsid w:val="009A3F8B"/>
    <w:rsid w:val="009B0596"/>
    <w:rsid w:val="009B35B3"/>
    <w:rsid w:val="009C1986"/>
    <w:rsid w:val="009C6EDD"/>
    <w:rsid w:val="009D00AE"/>
    <w:rsid w:val="009D1128"/>
    <w:rsid w:val="009E4C1E"/>
    <w:rsid w:val="009E5AD8"/>
    <w:rsid w:val="009E77AC"/>
    <w:rsid w:val="009F393D"/>
    <w:rsid w:val="009F4F38"/>
    <w:rsid w:val="00A03B96"/>
    <w:rsid w:val="00A06E7A"/>
    <w:rsid w:val="00A072D7"/>
    <w:rsid w:val="00A10FE9"/>
    <w:rsid w:val="00A11C9B"/>
    <w:rsid w:val="00A3268F"/>
    <w:rsid w:val="00A40601"/>
    <w:rsid w:val="00A5028B"/>
    <w:rsid w:val="00A502DB"/>
    <w:rsid w:val="00A504EE"/>
    <w:rsid w:val="00A5186E"/>
    <w:rsid w:val="00A54120"/>
    <w:rsid w:val="00A6084B"/>
    <w:rsid w:val="00A60FAC"/>
    <w:rsid w:val="00A62938"/>
    <w:rsid w:val="00A67A80"/>
    <w:rsid w:val="00A7096F"/>
    <w:rsid w:val="00A74CD1"/>
    <w:rsid w:val="00A77EBD"/>
    <w:rsid w:val="00A81F0E"/>
    <w:rsid w:val="00A84DD6"/>
    <w:rsid w:val="00A8632B"/>
    <w:rsid w:val="00A9223A"/>
    <w:rsid w:val="00A9376E"/>
    <w:rsid w:val="00A97F93"/>
    <w:rsid w:val="00AA0B38"/>
    <w:rsid w:val="00AC6020"/>
    <w:rsid w:val="00AD3E3F"/>
    <w:rsid w:val="00AE3562"/>
    <w:rsid w:val="00AF50BC"/>
    <w:rsid w:val="00B02F74"/>
    <w:rsid w:val="00B03829"/>
    <w:rsid w:val="00B038C7"/>
    <w:rsid w:val="00B10180"/>
    <w:rsid w:val="00B104B5"/>
    <w:rsid w:val="00B17761"/>
    <w:rsid w:val="00B17A36"/>
    <w:rsid w:val="00B228E0"/>
    <w:rsid w:val="00B26A87"/>
    <w:rsid w:val="00B26D89"/>
    <w:rsid w:val="00B275BA"/>
    <w:rsid w:val="00B27DA0"/>
    <w:rsid w:val="00B30041"/>
    <w:rsid w:val="00B3055F"/>
    <w:rsid w:val="00B30586"/>
    <w:rsid w:val="00B325BB"/>
    <w:rsid w:val="00B4093F"/>
    <w:rsid w:val="00B4274E"/>
    <w:rsid w:val="00B46701"/>
    <w:rsid w:val="00B55BE5"/>
    <w:rsid w:val="00B7141E"/>
    <w:rsid w:val="00B72188"/>
    <w:rsid w:val="00B742C7"/>
    <w:rsid w:val="00B8373A"/>
    <w:rsid w:val="00B83E53"/>
    <w:rsid w:val="00B8482C"/>
    <w:rsid w:val="00B85330"/>
    <w:rsid w:val="00B86990"/>
    <w:rsid w:val="00B87117"/>
    <w:rsid w:val="00B91B1E"/>
    <w:rsid w:val="00B923C1"/>
    <w:rsid w:val="00B9375E"/>
    <w:rsid w:val="00B9607A"/>
    <w:rsid w:val="00BA214D"/>
    <w:rsid w:val="00BA4EBD"/>
    <w:rsid w:val="00BA6DC7"/>
    <w:rsid w:val="00BB2C0F"/>
    <w:rsid w:val="00BB3FE8"/>
    <w:rsid w:val="00BB4FEC"/>
    <w:rsid w:val="00BB6095"/>
    <w:rsid w:val="00BC69A3"/>
    <w:rsid w:val="00BC76AA"/>
    <w:rsid w:val="00BD0308"/>
    <w:rsid w:val="00BD1A27"/>
    <w:rsid w:val="00BD279E"/>
    <w:rsid w:val="00BD3592"/>
    <w:rsid w:val="00BD398A"/>
    <w:rsid w:val="00BD6616"/>
    <w:rsid w:val="00BD668D"/>
    <w:rsid w:val="00C10AF5"/>
    <w:rsid w:val="00C13D07"/>
    <w:rsid w:val="00C1563E"/>
    <w:rsid w:val="00C21B74"/>
    <w:rsid w:val="00C2363D"/>
    <w:rsid w:val="00C520AB"/>
    <w:rsid w:val="00C52ED5"/>
    <w:rsid w:val="00C55AAC"/>
    <w:rsid w:val="00C6129B"/>
    <w:rsid w:val="00C62EC1"/>
    <w:rsid w:val="00C715A7"/>
    <w:rsid w:val="00C7386C"/>
    <w:rsid w:val="00C76613"/>
    <w:rsid w:val="00C76894"/>
    <w:rsid w:val="00C8028B"/>
    <w:rsid w:val="00C815BA"/>
    <w:rsid w:val="00C92ECC"/>
    <w:rsid w:val="00C947C3"/>
    <w:rsid w:val="00C95139"/>
    <w:rsid w:val="00CA2758"/>
    <w:rsid w:val="00CB2000"/>
    <w:rsid w:val="00CB20A0"/>
    <w:rsid w:val="00CB7FDC"/>
    <w:rsid w:val="00CC5EA8"/>
    <w:rsid w:val="00CC6F0B"/>
    <w:rsid w:val="00CC6F31"/>
    <w:rsid w:val="00CD5814"/>
    <w:rsid w:val="00CD78E3"/>
    <w:rsid w:val="00CF0440"/>
    <w:rsid w:val="00CF0482"/>
    <w:rsid w:val="00CF1DC6"/>
    <w:rsid w:val="00CF4A59"/>
    <w:rsid w:val="00D01384"/>
    <w:rsid w:val="00D22ACF"/>
    <w:rsid w:val="00D25F79"/>
    <w:rsid w:val="00D30915"/>
    <w:rsid w:val="00D368D8"/>
    <w:rsid w:val="00D37BA7"/>
    <w:rsid w:val="00D46D0D"/>
    <w:rsid w:val="00D56C09"/>
    <w:rsid w:val="00D64936"/>
    <w:rsid w:val="00D65058"/>
    <w:rsid w:val="00D67971"/>
    <w:rsid w:val="00D734C4"/>
    <w:rsid w:val="00D7454C"/>
    <w:rsid w:val="00D7525B"/>
    <w:rsid w:val="00D8313F"/>
    <w:rsid w:val="00D83E2E"/>
    <w:rsid w:val="00D864D0"/>
    <w:rsid w:val="00D87B6B"/>
    <w:rsid w:val="00D87BD4"/>
    <w:rsid w:val="00D93B11"/>
    <w:rsid w:val="00DB031C"/>
    <w:rsid w:val="00DB1A2E"/>
    <w:rsid w:val="00DB62D7"/>
    <w:rsid w:val="00DB7F72"/>
    <w:rsid w:val="00DC09EA"/>
    <w:rsid w:val="00DC214C"/>
    <w:rsid w:val="00DC5C2D"/>
    <w:rsid w:val="00DD1CBB"/>
    <w:rsid w:val="00DD3DC6"/>
    <w:rsid w:val="00DE3E38"/>
    <w:rsid w:val="00DE4B7E"/>
    <w:rsid w:val="00DF3C24"/>
    <w:rsid w:val="00DF4E0E"/>
    <w:rsid w:val="00E00F01"/>
    <w:rsid w:val="00E1099B"/>
    <w:rsid w:val="00E10A21"/>
    <w:rsid w:val="00E110FF"/>
    <w:rsid w:val="00E15FC0"/>
    <w:rsid w:val="00E17102"/>
    <w:rsid w:val="00E17532"/>
    <w:rsid w:val="00E20B29"/>
    <w:rsid w:val="00E21649"/>
    <w:rsid w:val="00E2289D"/>
    <w:rsid w:val="00E273CA"/>
    <w:rsid w:val="00E31AF3"/>
    <w:rsid w:val="00E370FA"/>
    <w:rsid w:val="00E439AD"/>
    <w:rsid w:val="00E43A2A"/>
    <w:rsid w:val="00E44089"/>
    <w:rsid w:val="00E44C55"/>
    <w:rsid w:val="00E45754"/>
    <w:rsid w:val="00E50823"/>
    <w:rsid w:val="00E52563"/>
    <w:rsid w:val="00E57777"/>
    <w:rsid w:val="00E62E03"/>
    <w:rsid w:val="00E70ECB"/>
    <w:rsid w:val="00E722B3"/>
    <w:rsid w:val="00E73C5F"/>
    <w:rsid w:val="00E84E23"/>
    <w:rsid w:val="00E871A4"/>
    <w:rsid w:val="00E90307"/>
    <w:rsid w:val="00E90777"/>
    <w:rsid w:val="00E96D2B"/>
    <w:rsid w:val="00EA175A"/>
    <w:rsid w:val="00EA1DF9"/>
    <w:rsid w:val="00EA411E"/>
    <w:rsid w:val="00EB22BC"/>
    <w:rsid w:val="00EB34BA"/>
    <w:rsid w:val="00EB3528"/>
    <w:rsid w:val="00EB5005"/>
    <w:rsid w:val="00EB545D"/>
    <w:rsid w:val="00EC0BD5"/>
    <w:rsid w:val="00ED7323"/>
    <w:rsid w:val="00EE351B"/>
    <w:rsid w:val="00EE3DF9"/>
    <w:rsid w:val="00EF786B"/>
    <w:rsid w:val="00F028BB"/>
    <w:rsid w:val="00F02AF7"/>
    <w:rsid w:val="00F12499"/>
    <w:rsid w:val="00F14D27"/>
    <w:rsid w:val="00F21EBB"/>
    <w:rsid w:val="00F235CF"/>
    <w:rsid w:val="00F23688"/>
    <w:rsid w:val="00F23F64"/>
    <w:rsid w:val="00F40531"/>
    <w:rsid w:val="00F40A88"/>
    <w:rsid w:val="00F42EE4"/>
    <w:rsid w:val="00F43C3A"/>
    <w:rsid w:val="00F500C9"/>
    <w:rsid w:val="00F515DA"/>
    <w:rsid w:val="00F52356"/>
    <w:rsid w:val="00F57746"/>
    <w:rsid w:val="00F61EDD"/>
    <w:rsid w:val="00F6774C"/>
    <w:rsid w:val="00F67B29"/>
    <w:rsid w:val="00F72450"/>
    <w:rsid w:val="00F7412E"/>
    <w:rsid w:val="00F77689"/>
    <w:rsid w:val="00F80889"/>
    <w:rsid w:val="00F84B51"/>
    <w:rsid w:val="00F87616"/>
    <w:rsid w:val="00F87B44"/>
    <w:rsid w:val="00F91F88"/>
    <w:rsid w:val="00F94343"/>
    <w:rsid w:val="00F94523"/>
    <w:rsid w:val="00F97CE5"/>
    <w:rsid w:val="00FA052E"/>
    <w:rsid w:val="00FA4C58"/>
    <w:rsid w:val="00FB5610"/>
    <w:rsid w:val="00FC41EA"/>
    <w:rsid w:val="00FC5ED4"/>
    <w:rsid w:val="00FC5FA5"/>
    <w:rsid w:val="00FD1E8B"/>
    <w:rsid w:val="00FD227F"/>
    <w:rsid w:val="00FD7ABD"/>
    <w:rsid w:val="00FD7CED"/>
    <w:rsid w:val="00FE081B"/>
    <w:rsid w:val="00FE545B"/>
    <w:rsid w:val="00FF1629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D838"/>
  <w15:chartTrackingRefBased/>
  <w15:docId w15:val="{7ACCCA63-CC8F-416A-824E-79E6039C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6B9"/>
    <w:rPr>
      <w:rFonts w:asciiTheme="minorHAnsi" w:eastAsiaTheme="minorHAnsi" w:hAnsiTheme="minorHAnsi" w:cstheme="minorBid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paragraph" w:styleId="Textbubliny">
    <w:name w:val="Balloon Text"/>
    <w:basedOn w:val="Normlny"/>
    <w:link w:val="TextbublinyChar"/>
    <w:uiPriority w:val="99"/>
    <w:semiHidden/>
    <w:unhideWhenUsed/>
    <w:rsid w:val="009D00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0A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Oravcová Helena</dc:creator>
  <cp:keywords/>
  <dc:description/>
  <cp:lastModifiedBy>Oravcová Helena</cp:lastModifiedBy>
  <cp:revision>9</cp:revision>
  <cp:lastPrinted>2022-09-09T09:17:00Z</cp:lastPrinted>
  <dcterms:created xsi:type="dcterms:W3CDTF">2022-09-09T07:40:00Z</dcterms:created>
  <dcterms:modified xsi:type="dcterms:W3CDTF">2022-09-09T09:17:00Z</dcterms:modified>
</cp:coreProperties>
</file>